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CC8" w:rsidRDefault="00CE2CC8" w:rsidP="00CE2CC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 Мамлют ауданы әкімдігінің сәулет,құрылыс,</w:t>
      </w:r>
    </w:p>
    <w:p w:rsidR="00CE2CC8" w:rsidRDefault="00CE2CC8" w:rsidP="00CE2CC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түрғын үй коммуналдық шаруашылығы, жолаушылар көлігі және</w:t>
      </w:r>
    </w:p>
    <w:p w:rsidR="00CE2CC8" w:rsidRDefault="00F249B0" w:rsidP="00CE2CC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автомобиль жолдары бөлімі</w:t>
      </w:r>
      <w:r w:rsidR="00CE2CC8" w:rsidRPr="00EF3CE8">
        <w:rPr>
          <w:rFonts w:ascii="Times New Roman" w:hAnsi="Times New Roman"/>
          <w:b/>
          <w:sz w:val="28"/>
          <w:szCs w:val="28"/>
          <w:lang w:val="kk-KZ"/>
        </w:rPr>
        <w:t>нің 2022 жылға арналған мемлекеттік қызметтерді көрсету жөніндегі қызметі туралы есебі</w:t>
      </w:r>
    </w:p>
    <w:p w:rsidR="00CE2CC8" w:rsidRPr="006A0EEE" w:rsidRDefault="00CE2CC8" w:rsidP="00CE2CC8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E2CC8" w:rsidRPr="006A0EEE" w:rsidRDefault="00CE2CC8" w:rsidP="00CE2CC8">
      <w:pPr>
        <w:pStyle w:val="HTML"/>
        <w:rPr>
          <w:rFonts w:ascii="inherit" w:hAnsi="inherit"/>
          <w:color w:val="202124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  <w:t>-</w:t>
      </w:r>
      <w:r w:rsidRPr="006A0EEE">
        <w:rPr>
          <w:rStyle w:val="y2iqfc"/>
          <w:rFonts w:ascii="inherit" w:hAnsi="inherit"/>
          <w:color w:val="202124"/>
          <w:sz w:val="28"/>
          <w:szCs w:val="28"/>
          <w:lang w:val="kk-KZ"/>
        </w:rPr>
        <w:t>Бөліммен 15 мемлекеттік қызмет көрсетіледі, бар</w:t>
      </w:r>
      <w:bookmarkStart w:id="0" w:name="_GoBack"/>
      <w:bookmarkEnd w:id="0"/>
      <w:r w:rsidRPr="006A0EEE">
        <w:rPr>
          <w:rStyle w:val="y2iqfc"/>
          <w:rFonts w:ascii="inherit" w:hAnsi="inherit"/>
          <w:color w:val="202124"/>
          <w:sz w:val="28"/>
          <w:szCs w:val="28"/>
          <w:lang w:val="kk-KZ"/>
        </w:rPr>
        <w:t>лығы 2022 жылға 397 мемлекеттік қызмет көрсетілді, оның ішінде</w:t>
      </w:r>
    </w:p>
    <w:p w:rsidR="00CE2CC8" w:rsidRDefault="00CE2CC8" w:rsidP="00CE2CC8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6A0EEE">
        <w:rPr>
          <w:rFonts w:ascii="Times New Roman" w:hAnsi="Times New Roman"/>
          <w:sz w:val="28"/>
          <w:szCs w:val="28"/>
          <w:lang w:val="kk-KZ"/>
        </w:rPr>
        <w:tab/>
        <w:t>-«Қазақстан Республикасы аумағында жылжымайтын мүлік</w:t>
      </w:r>
      <w:r>
        <w:rPr>
          <w:rFonts w:ascii="Times New Roman" w:hAnsi="Times New Roman"/>
          <w:sz w:val="28"/>
          <w:szCs w:val="28"/>
          <w:lang w:val="kk-KZ"/>
        </w:rPr>
        <w:t xml:space="preserve"> объектілерінің мекенжайын айқындау бойынша анықтама беру» www.egov.kz «электронды үкімет» веб-порталы арқылы электронды түрде көрсетілген-282, оның ішінде:</w:t>
      </w:r>
    </w:p>
    <w:p w:rsidR="00CE2CC8" w:rsidRPr="00F05631" w:rsidRDefault="00CE2CC8" w:rsidP="00CE2CC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>
        <w:rPr>
          <w:color w:val="000000"/>
          <w:sz w:val="20"/>
          <w:szCs w:val="20"/>
          <w:lang w:val="kk-KZ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тұрғын үй қорынан берілетін тұрғын  үйге немесе жеке тұрғын үй қорынан жергілікті атқарушы орган жалдаған тұрғын үйге мұқтаж азаматтарды есепке алу және кезекке қою, сондай-ақ жергілікті атқарушы органдардыңт тұрғын үй беру туралышешім қабылдауы»- 35  қызмет; </w:t>
      </w:r>
    </w:p>
    <w:p w:rsidR="00CE2CC8" w:rsidRPr="00F87DB8" w:rsidRDefault="00CE2CC8" w:rsidP="00CE2CC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87DB8">
        <w:rPr>
          <w:rFonts w:ascii="Times New Roman" w:hAnsi="Times New Roman"/>
          <w:color w:val="000000"/>
          <w:sz w:val="28"/>
          <w:szCs w:val="28"/>
          <w:lang w:val="kk-KZ"/>
        </w:rPr>
        <w:t>- «Эскізің бекіту(эскіздік жобалау)»</w:t>
      </w:r>
      <w:r w:rsidRPr="00F87DB8">
        <w:rPr>
          <w:rFonts w:ascii="Times New Roman" w:hAnsi="Times New Roman"/>
          <w:sz w:val="28"/>
          <w:szCs w:val="28"/>
          <w:lang w:val="kk-KZ"/>
        </w:rPr>
        <w:t xml:space="preserve"> www.egov.kz «электронды үкімет» веб-порталы арқылы электронды түрде көрсетілген –</w:t>
      </w:r>
      <w:r w:rsidRPr="00F87DB8">
        <w:rPr>
          <w:rFonts w:ascii="Times New Roman" w:hAnsi="Times New Roman"/>
          <w:color w:val="000000"/>
          <w:sz w:val="28"/>
          <w:szCs w:val="28"/>
          <w:lang w:val="kk-KZ"/>
        </w:rPr>
        <w:t xml:space="preserve"> 26 қызмет</w:t>
      </w:r>
    </w:p>
    <w:p w:rsidR="00CE2CC8" w:rsidRPr="00F87DB8" w:rsidRDefault="00CE2CC8" w:rsidP="00CE2CC8">
      <w:pPr>
        <w:pStyle w:val="HTML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87DB8"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 -«Құрылыс және реконструкция (қайта жоспарлау ,қайта жабдықтау ) жобаларын әзірлеу кезінде бастапқы материалдарды ұсыну»</w:t>
      </w:r>
      <w:r w:rsidRPr="00F87DB8">
        <w:rPr>
          <w:rFonts w:ascii="Times New Roman" w:hAnsi="Times New Roman"/>
          <w:sz w:val="28"/>
          <w:szCs w:val="28"/>
          <w:lang w:val="kk-KZ"/>
        </w:rPr>
        <w:t xml:space="preserve"> » www.egov.kz «электронды үкімет» веб-порталы арқылы электронды түрде көрсетілген</w:t>
      </w:r>
      <w:r w:rsidRPr="00F87DB8">
        <w:rPr>
          <w:rFonts w:ascii="Times New Roman" w:hAnsi="Times New Roman"/>
          <w:color w:val="000000"/>
          <w:sz w:val="28"/>
          <w:szCs w:val="28"/>
          <w:lang w:val="kk-KZ"/>
        </w:rPr>
        <w:t xml:space="preserve"> -54 қызмет;</w:t>
      </w:r>
    </w:p>
    <w:p w:rsidR="00CE2CC8" w:rsidRPr="00F87DB8" w:rsidRDefault="00CE2CC8" w:rsidP="00CE2CC8">
      <w:pPr>
        <w:pStyle w:val="HTML"/>
        <w:contextualSpacing/>
        <w:rPr>
          <w:rFonts w:ascii="Times New Roman" w:hAnsi="Times New Roman"/>
          <w:sz w:val="28"/>
          <w:szCs w:val="28"/>
          <w:lang w:val="kk-KZ"/>
        </w:rPr>
      </w:pPr>
      <w:r w:rsidRPr="00F87DB8"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-</w:t>
      </w:r>
      <w:r w:rsidRPr="00F87DB8">
        <w:rPr>
          <w:rFonts w:ascii="Times New Roman" w:hAnsi="Times New Roman"/>
          <w:sz w:val="28"/>
          <w:szCs w:val="28"/>
          <w:lang w:val="kk-KZ"/>
        </w:rPr>
        <w:t>Көрсетілген уақыт аралығында қызметалушылардан шағым түскен жоқ.</w:t>
      </w:r>
    </w:p>
    <w:p w:rsidR="00CE2CC8" w:rsidRPr="00F87DB8" w:rsidRDefault="00CE2CC8" w:rsidP="00CE2CC8">
      <w:pPr>
        <w:pStyle w:val="HTML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CE2CC8" w:rsidRPr="00F87DB8" w:rsidRDefault="00CE2CC8" w:rsidP="00CE2CC8">
      <w:pPr>
        <w:pStyle w:val="HTML"/>
        <w:contextualSpacing/>
        <w:rPr>
          <w:rFonts w:ascii="inherit" w:hAnsi="inherit"/>
          <w:color w:val="202124"/>
          <w:sz w:val="28"/>
          <w:szCs w:val="28"/>
          <w:lang w:val="kk-KZ"/>
        </w:rPr>
      </w:pPr>
    </w:p>
    <w:p w:rsidR="00CE2CC8" w:rsidRPr="00F87DB8" w:rsidRDefault="00CE2CC8" w:rsidP="00CE2C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2CC8" w:rsidRPr="00B2063A" w:rsidRDefault="00CE2CC8" w:rsidP="00CE2CC8">
      <w:pPr>
        <w:rPr>
          <w:lang w:val="kk-KZ"/>
        </w:rPr>
      </w:pPr>
    </w:p>
    <w:p w:rsidR="00CE2CC8" w:rsidRPr="00B2063A" w:rsidRDefault="00CE2CC8" w:rsidP="00CE2CC8">
      <w:pPr>
        <w:rPr>
          <w:lang w:val="kk-KZ"/>
        </w:rPr>
      </w:pPr>
    </w:p>
    <w:p w:rsidR="00901D6E" w:rsidRPr="00CE2CC8" w:rsidRDefault="00901D6E">
      <w:pPr>
        <w:rPr>
          <w:lang w:val="kk-KZ"/>
        </w:rPr>
      </w:pPr>
    </w:p>
    <w:sectPr w:rsidR="00901D6E" w:rsidRPr="00CE2CC8" w:rsidSect="007C4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DEC"/>
    <w:rsid w:val="002F4DEC"/>
    <w:rsid w:val="00901D6E"/>
    <w:rsid w:val="00CE2CC8"/>
    <w:rsid w:val="00F2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E6EB36-2C13-4FFA-B840-2DBB99E7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C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2C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E2CC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E2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2023-04-25T04:49:00Z</dcterms:created>
  <dcterms:modified xsi:type="dcterms:W3CDTF">2023-04-25T04:56:00Z</dcterms:modified>
</cp:coreProperties>
</file>